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4C" w:rsidRDefault="00505FF9">
      <w:pPr>
        <w:rPr>
          <w:rFonts w:ascii="Times New Roman" w:hAnsi="Times New Roman" w:cs="Times New Roman"/>
          <w:sz w:val="28"/>
          <w:szCs w:val="28"/>
        </w:rPr>
      </w:pPr>
      <w:r w:rsidRPr="00505FF9">
        <w:t xml:space="preserve">                </w:t>
      </w:r>
      <w:r w:rsidRPr="00505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2284C" w:rsidRPr="00F439A1" w:rsidRDefault="00D228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5FF9" w:rsidRPr="00D2284C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F43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F439A1">
        <w:rPr>
          <w:rFonts w:ascii="Times New Roman" w:hAnsi="Times New Roman" w:cs="Times New Roman"/>
          <w:b/>
          <w:sz w:val="28"/>
          <w:szCs w:val="28"/>
        </w:rPr>
        <w:t>на размещение информации</w:t>
      </w:r>
    </w:p>
    <w:p w:rsidR="00505FF9" w:rsidRDefault="00505FF9" w:rsidP="00D228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Намсараева Жалма Нимбуевна, председатель Могойтуйской районной организации профсоюза работников народного образования и науки даю согласие на размещение информации о </w:t>
      </w:r>
      <w:r w:rsidR="004C0F02">
        <w:rPr>
          <w:rFonts w:ascii="Times New Roman" w:hAnsi="Times New Roman" w:cs="Times New Roman"/>
          <w:sz w:val="28"/>
          <w:szCs w:val="28"/>
        </w:rPr>
        <w:t>ходе реализации получателем гран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4C0F02">
        <w:rPr>
          <w:rFonts w:ascii="Times New Roman" w:hAnsi="Times New Roman" w:cs="Times New Roman"/>
          <w:sz w:val="28"/>
          <w:szCs w:val="28"/>
        </w:rPr>
        <w:t>,</w:t>
      </w:r>
      <w:r w:rsidR="00F439A1" w:rsidRPr="00F439A1">
        <w:rPr>
          <w:rFonts w:ascii="Times New Roman" w:hAnsi="Times New Roman" w:cs="Times New Roman"/>
          <w:sz w:val="28"/>
          <w:szCs w:val="28"/>
        </w:rPr>
        <w:t xml:space="preserve"> </w:t>
      </w:r>
      <w:r w:rsidR="004C0F02">
        <w:rPr>
          <w:rFonts w:ascii="Times New Roman" w:hAnsi="Times New Roman" w:cs="Times New Roman"/>
          <w:sz w:val="28"/>
          <w:szCs w:val="28"/>
        </w:rPr>
        <w:t>включая соответствующие отчеты (с обезличиванием персональных данных) на сайте уполномоченного органа и средствах массовой информации</w:t>
      </w:r>
    </w:p>
    <w:p w:rsidR="004C0F02" w:rsidRDefault="004C0F02">
      <w:pPr>
        <w:rPr>
          <w:rFonts w:ascii="Times New Roman" w:hAnsi="Times New Roman" w:cs="Times New Roman"/>
          <w:sz w:val="28"/>
          <w:szCs w:val="28"/>
        </w:rPr>
      </w:pPr>
    </w:p>
    <w:p w:rsidR="00D2284C" w:rsidRDefault="00D22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районной организации          Ж.Намсараева</w:t>
      </w:r>
    </w:p>
    <w:p w:rsidR="00D2284C" w:rsidRPr="00505FF9" w:rsidRDefault="00D22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2020 года.</w:t>
      </w:r>
    </w:p>
    <w:sectPr w:rsidR="00D2284C" w:rsidRPr="00505FF9" w:rsidSect="00ED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FF9"/>
    <w:rsid w:val="004C0F02"/>
    <w:rsid w:val="00505FF9"/>
    <w:rsid w:val="00C35116"/>
    <w:rsid w:val="00D2284C"/>
    <w:rsid w:val="00D906CB"/>
    <w:rsid w:val="00E910D6"/>
    <w:rsid w:val="00ED6691"/>
    <w:rsid w:val="00F4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2020-11-19T06:42:00Z</cp:lastPrinted>
  <dcterms:created xsi:type="dcterms:W3CDTF">2020-11-19T06:28:00Z</dcterms:created>
  <dcterms:modified xsi:type="dcterms:W3CDTF">2020-11-19T06:43:00Z</dcterms:modified>
</cp:coreProperties>
</file>